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1D" w:rsidRPr="00783C38" w:rsidRDefault="00E7191D" w:rsidP="00E71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bookmarkStart w:id="0" w:name="_GoBack"/>
      <w:r w:rsidRPr="00783C38">
        <w:rPr>
          <w:rFonts w:ascii="Times New Roman" w:eastAsia="Times New Roman" w:hAnsi="Times New Roman" w:cs="Times New Roman"/>
          <w:sz w:val="40"/>
          <w:szCs w:val="40"/>
          <w:lang w:eastAsia="ru-RU"/>
        </w:rPr>
        <w:t>Результаты</w:t>
      </w:r>
    </w:p>
    <w:p w:rsidR="00E7191D" w:rsidRPr="00783C38" w:rsidRDefault="00E7191D" w:rsidP="00E71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83C3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Общего Республиканского Тестирования</w:t>
      </w:r>
    </w:p>
    <w:bookmarkEnd w:id="0"/>
    <w:p w:rsidR="00E7191D" w:rsidRPr="00783C38" w:rsidRDefault="00E7191D" w:rsidP="00E71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83C3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учащихся СОШ № 57</w:t>
      </w:r>
    </w:p>
    <w:p w:rsidR="00E7191D" w:rsidRPr="00783C38" w:rsidRDefault="00E7191D" w:rsidP="00E71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83C3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за 20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21</w:t>
      </w:r>
      <w:r w:rsidRPr="00783C38">
        <w:rPr>
          <w:rFonts w:ascii="Times New Roman" w:eastAsia="Times New Roman" w:hAnsi="Times New Roman" w:cs="Times New Roman"/>
          <w:sz w:val="40"/>
          <w:szCs w:val="40"/>
          <w:lang w:eastAsia="ru-RU"/>
        </w:rPr>
        <w:t>-202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2</w:t>
      </w:r>
      <w:r w:rsidRPr="00783C3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учебный год</w:t>
      </w:r>
    </w:p>
    <w:p w:rsidR="00E7191D" w:rsidRPr="00783C38" w:rsidRDefault="00E7191D" w:rsidP="00E7191D">
      <w:pPr>
        <w:spacing w:after="0" w:line="240" w:lineRule="auto"/>
        <w:rPr>
          <w:rFonts w:ascii="Times New Roman" w:eastAsia="Times New Roman" w:hAnsi="Times New Roman" w:cs="Times New Roman"/>
          <w:color w:val="4D4D4D"/>
          <w:sz w:val="27"/>
          <w:szCs w:val="27"/>
          <w:shd w:val="clear" w:color="auto" w:fill="FFFFFF"/>
          <w:lang w:eastAsia="ru-RU"/>
        </w:rPr>
      </w:pPr>
    </w:p>
    <w:p w:rsidR="00E7191D" w:rsidRPr="00783C38" w:rsidRDefault="00E7191D" w:rsidP="00E7191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783C3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Центр оценки в образовании и методов обучения является негосударственным образовательным учреждением, созданным в соответствии с Законом КР “Об образовании”, Законом КР “О некоммерческих организациях” </w:t>
      </w:r>
      <w:proofErr w:type="gramStart"/>
      <w:r w:rsidRPr="00783C3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и  другими</w:t>
      </w:r>
      <w:proofErr w:type="gramEnd"/>
      <w:r w:rsidRPr="00783C3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законодательными актами КР.  </w:t>
      </w:r>
    </w:p>
    <w:p w:rsidR="00E7191D" w:rsidRPr="00783C38" w:rsidRDefault="00E7191D" w:rsidP="00E71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91D" w:rsidRPr="00783C38" w:rsidRDefault="00E7191D" w:rsidP="00E71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учебном году сдавали ОРТ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1  учащихся</w:t>
      </w:r>
      <w:proofErr w:type="gramEnd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91D" w:rsidRPr="00783C38" w:rsidRDefault="00E7191D" w:rsidP="00E71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91D" w:rsidRPr="00783C38" w:rsidRDefault="00E7191D" w:rsidP="00E71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баллы:</w:t>
      </w:r>
    </w:p>
    <w:p w:rsidR="00E7191D" w:rsidRPr="00783C38" w:rsidRDefault="00E7191D" w:rsidP="00E71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170-160</w:t>
      </w:r>
      <w:r w:rsidRPr="00783C3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proofErr w:type="gramStart"/>
      <w:r w:rsidRPr="00783C3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баллов  -</w:t>
      </w:r>
      <w:proofErr w:type="gramEnd"/>
      <w:r w:rsidRPr="00783C3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1  учащихся</w:t>
      </w:r>
    </w:p>
    <w:p w:rsidR="00E7191D" w:rsidRPr="00783C38" w:rsidRDefault="00E7191D" w:rsidP="00E71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160-150 баллов – 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2</w:t>
      </w:r>
      <w:r w:rsidRPr="00783C3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учащихся</w:t>
      </w:r>
    </w:p>
    <w:p w:rsidR="00E7191D" w:rsidRPr="00783C38" w:rsidRDefault="00E7191D" w:rsidP="00E71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150-140 баллов -  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3</w:t>
      </w:r>
      <w:r w:rsidRPr="00783C3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учащихся</w:t>
      </w:r>
    </w:p>
    <w:p w:rsidR="00E7191D" w:rsidRPr="00783C38" w:rsidRDefault="00E7191D" w:rsidP="00E71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140-130 баллов -  4  учащихся</w:t>
      </w:r>
    </w:p>
    <w:p w:rsidR="00E7191D" w:rsidRPr="00783C38" w:rsidRDefault="00E7191D" w:rsidP="00E71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130-120 баллов -  4  учащихся</w:t>
      </w:r>
    </w:p>
    <w:p w:rsidR="00E7191D" w:rsidRPr="00783C38" w:rsidRDefault="00E7191D" w:rsidP="00E71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110-120 баллов – 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7</w:t>
      </w:r>
      <w:r w:rsidRPr="00783C3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учащихся</w:t>
      </w:r>
    </w:p>
    <w:p w:rsidR="00E7191D" w:rsidRPr="00783C38" w:rsidRDefault="00E7191D" w:rsidP="00E71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110-100 баллов-   11</w:t>
      </w:r>
      <w:r w:rsidRPr="00783C3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 учащихся</w:t>
      </w:r>
    </w:p>
    <w:p w:rsidR="00E7191D" w:rsidRPr="00783C38" w:rsidRDefault="00E7191D" w:rsidP="00E71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менее 100 баллов- 1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9</w:t>
      </w:r>
      <w:r w:rsidRPr="00783C3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учащихся</w:t>
      </w:r>
    </w:p>
    <w:p w:rsidR="00E7191D" w:rsidRPr="00783C38" w:rsidRDefault="00E7191D" w:rsidP="00E71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E7191D" w:rsidRPr="00783C38" w:rsidRDefault="00E7191D" w:rsidP="00E71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Анализируя  результаты ОРТ выпускников 11-х классов, можно увидеть, что в этом учебном году произошел спад количества набранных баллов.</w:t>
      </w:r>
    </w:p>
    <w:p w:rsidR="00E7191D" w:rsidRPr="00783C38" w:rsidRDefault="00E7191D" w:rsidP="00E71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E7191D" w:rsidRPr="00783C38" w:rsidRDefault="00E7191D" w:rsidP="00E71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91D" w:rsidRPr="00783C38" w:rsidRDefault="00E7191D" w:rsidP="00E71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91D" w:rsidRPr="00783C38" w:rsidRDefault="00E7191D" w:rsidP="00E71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31C556" wp14:editId="196C3FFF">
            <wp:extent cx="5505450" cy="3032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03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191D" w:rsidRPr="00783C38" w:rsidRDefault="00E7191D" w:rsidP="00E71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91D" w:rsidRPr="00783C38" w:rsidRDefault="00E7191D" w:rsidP="00E71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91D" w:rsidRPr="00783C38" w:rsidRDefault="00E7191D" w:rsidP="00E71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91D" w:rsidRPr="00783C38" w:rsidRDefault="00E7191D" w:rsidP="00E71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91D" w:rsidRPr="00783C38" w:rsidRDefault="00E7191D" w:rsidP="00E71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Сравнительная таблица результатов ОРТ за три </w:t>
      </w:r>
      <w:proofErr w:type="gramStart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:</w:t>
      </w:r>
      <w:proofErr w:type="gramEnd"/>
    </w:p>
    <w:p w:rsidR="00E7191D" w:rsidRPr="00783C38" w:rsidRDefault="00E7191D" w:rsidP="00E71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693"/>
        <w:gridCol w:w="2868"/>
      </w:tblGrid>
      <w:tr w:rsidR="00E7191D" w:rsidRPr="00783C38" w:rsidTr="00A178FC">
        <w:tc>
          <w:tcPr>
            <w:tcW w:w="2235" w:type="dxa"/>
          </w:tcPr>
          <w:p w:rsidR="00E7191D" w:rsidRPr="00783C38" w:rsidRDefault="00E7191D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y-KG" w:eastAsia="ru-RU"/>
              </w:rPr>
            </w:pPr>
            <w:r w:rsidRPr="00783C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y-KG" w:eastAsia="ru-RU"/>
              </w:rPr>
              <w:t>Учебные годы</w:t>
            </w:r>
          </w:p>
        </w:tc>
        <w:tc>
          <w:tcPr>
            <w:tcW w:w="2693" w:type="dxa"/>
          </w:tcPr>
          <w:p w:rsidR="00E7191D" w:rsidRPr="00783C38" w:rsidRDefault="00E7191D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y-KG" w:eastAsia="ru-RU"/>
              </w:rPr>
            </w:pPr>
            <w:r w:rsidRPr="00783C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y-KG" w:eastAsia="ru-RU"/>
              </w:rPr>
              <w:t>Высокий балл</w:t>
            </w:r>
          </w:p>
        </w:tc>
        <w:tc>
          <w:tcPr>
            <w:tcW w:w="2868" w:type="dxa"/>
          </w:tcPr>
          <w:p w:rsidR="00E7191D" w:rsidRPr="00783C38" w:rsidRDefault="00E7191D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y-KG" w:eastAsia="ru-RU"/>
              </w:rPr>
            </w:pPr>
            <w:r w:rsidRPr="00783C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y-KG" w:eastAsia="ru-RU"/>
              </w:rPr>
              <w:t>Низкий балл</w:t>
            </w:r>
          </w:p>
        </w:tc>
      </w:tr>
      <w:tr w:rsidR="00E7191D" w:rsidRPr="00783C38" w:rsidTr="00A178FC">
        <w:tc>
          <w:tcPr>
            <w:tcW w:w="2235" w:type="dxa"/>
          </w:tcPr>
          <w:p w:rsidR="00E7191D" w:rsidRPr="00783C38" w:rsidRDefault="00E7191D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19</w:t>
            </w: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20</w:t>
            </w:r>
          </w:p>
        </w:tc>
        <w:tc>
          <w:tcPr>
            <w:tcW w:w="2693" w:type="dxa"/>
          </w:tcPr>
          <w:p w:rsidR="00E7191D" w:rsidRPr="00783C38" w:rsidRDefault="00E7191D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195</w:t>
            </w:r>
          </w:p>
        </w:tc>
        <w:tc>
          <w:tcPr>
            <w:tcW w:w="2868" w:type="dxa"/>
          </w:tcPr>
          <w:p w:rsidR="00E7191D" w:rsidRPr="00783C38" w:rsidRDefault="00E7191D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98</w:t>
            </w:r>
          </w:p>
        </w:tc>
      </w:tr>
      <w:tr w:rsidR="00E7191D" w:rsidRPr="00783C38" w:rsidTr="00A178FC">
        <w:tc>
          <w:tcPr>
            <w:tcW w:w="2235" w:type="dxa"/>
          </w:tcPr>
          <w:p w:rsidR="00E7191D" w:rsidRPr="00783C38" w:rsidRDefault="00E7191D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2020</w:t>
            </w: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1</w:t>
            </w:r>
          </w:p>
        </w:tc>
        <w:tc>
          <w:tcPr>
            <w:tcW w:w="2693" w:type="dxa"/>
          </w:tcPr>
          <w:p w:rsidR="00E7191D" w:rsidRPr="00783C38" w:rsidRDefault="00E7191D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166</w:t>
            </w:r>
          </w:p>
        </w:tc>
        <w:tc>
          <w:tcPr>
            <w:tcW w:w="2868" w:type="dxa"/>
          </w:tcPr>
          <w:p w:rsidR="00E7191D" w:rsidRPr="00783C38" w:rsidRDefault="00E7191D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783C38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61</w:t>
            </w:r>
          </w:p>
        </w:tc>
      </w:tr>
      <w:tr w:rsidR="00E7191D" w:rsidRPr="00783C38" w:rsidTr="00A178FC">
        <w:tc>
          <w:tcPr>
            <w:tcW w:w="2235" w:type="dxa"/>
          </w:tcPr>
          <w:p w:rsidR="00E7191D" w:rsidRPr="00783C38" w:rsidRDefault="00E7191D" w:rsidP="00A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2021-2022</w:t>
            </w:r>
          </w:p>
        </w:tc>
        <w:tc>
          <w:tcPr>
            <w:tcW w:w="2693" w:type="dxa"/>
          </w:tcPr>
          <w:p w:rsidR="00E7191D" w:rsidRPr="00783C38" w:rsidRDefault="00E7191D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162</w:t>
            </w:r>
          </w:p>
        </w:tc>
        <w:tc>
          <w:tcPr>
            <w:tcW w:w="2868" w:type="dxa"/>
          </w:tcPr>
          <w:p w:rsidR="00E7191D" w:rsidRPr="00783C38" w:rsidRDefault="00E7191D" w:rsidP="00A1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68</w:t>
            </w:r>
          </w:p>
        </w:tc>
      </w:tr>
    </w:tbl>
    <w:p w:rsidR="00E7191D" w:rsidRPr="00783C38" w:rsidRDefault="00E7191D" w:rsidP="00E71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E7191D" w:rsidRPr="00783C38" w:rsidRDefault="00E7191D" w:rsidP="00E71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 рамках Общереспубликанского </w:t>
      </w:r>
      <w:proofErr w:type="gramStart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тестирования  проводились</w:t>
      </w:r>
      <w:proofErr w:type="gramEnd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предметные тесты по </w:t>
      </w:r>
      <w:proofErr w:type="spellStart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кыргызскому</w:t>
      </w:r>
      <w:proofErr w:type="spellEnd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языку и литературе, русскому языку и литературе химии, биологии, английскому  языку, истории и физике, математике. При этом в дополнение к основному тесту как минимум один предметный тест является обязательным для каждого абитуриента. Предметные тесты сдают абитуриенты, которые хотят поступить на специальности, требующие прохождения данных предметных тестов.  В данном случае оцениваются учебные достижения учащихся в том или ином предмете. </w:t>
      </w:r>
    </w:p>
    <w:p w:rsidR="00E7191D" w:rsidRPr="00783C38" w:rsidRDefault="00E7191D" w:rsidP="00E71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                Учащиеся 11</w:t>
      </w: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классов </w:t>
      </w:r>
      <w:proofErr w:type="spellStart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spellEnd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57  выбрали следующие предметные тесты:</w:t>
      </w:r>
    </w:p>
    <w:p w:rsidR="00E7191D" w:rsidRPr="00783C38" w:rsidRDefault="00E7191D" w:rsidP="00E71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Историю Кыргызстана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</w:t>
      </w:r>
    </w:p>
    <w:p w:rsidR="00E7191D" w:rsidRPr="00783C38" w:rsidRDefault="00E7191D" w:rsidP="00E71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Биологию – 15</w:t>
      </w: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</w:t>
      </w:r>
    </w:p>
    <w:p w:rsidR="00E7191D" w:rsidRPr="00783C38" w:rsidRDefault="00E7191D" w:rsidP="00E71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Химию – 12</w:t>
      </w: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</w:t>
      </w:r>
    </w:p>
    <w:p w:rsidR="00E7191D" w:rsidRPr="00783C38" w:rsidRDefault="00E7191D" w:rsidP="00E71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Математику – 1</w:t>
      </w: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</w:t>
      </w:r>
    </w:p>
    <w:p w:rsidR="00E7191D" w:rsidRPr="00783C38" w:rsidRDefault="00E7191D" w:rsidP="00E71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Английский язык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</w:t>
      </w:r>
    </w:p>
    <w:p w:rsidR="00E7191D" w:rsidRPr="00783C38" w:rsidRDefault="00E7191D" w:rsidP="00E71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Физику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</w:t>
      </w:r>
    </w:p>
    <w:p w:rsidR="00E7191D" w:rsidRDefault="00E7191D" w:rsidP="00E71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и литературу-1 учащийся.</w:t>
      </w:r>
    </w:p>
    <w:p w:rsidR="00E7191D" w:rsidRDefault="00E7191D" w:rsidP="00E71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91D" w:rsidRDefault="00E7191D" w:rsidP="00E71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DFE59D" wp14:editId="707898EA">
            <wp:extent cx="5151600" cy="30564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600" cy="305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191D" w:rsidRDefault="00E7191D" w:rsidP="00E71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91D" w:rsidRDefault="00E7191D" w:rsidP="00E71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91D" w:rsidRDefault="00E7191D" w:rsidP="00E71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91D" w:rsidRDefault="00E7191D" w:rsidP="00E71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91D" w:rsidRDefault="00E7191D" w:rsidP="00E71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91D" w:rsidRDefault="00E7191D" w:rsidP="00E71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91D" w:rsidRDefault="00E7191D" w:rsidP="00E71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91D" w:rsidRDefault="00E7191D" w:rsidP="00E71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8F43E4" wp14:editId="5C2C5778">
            <wp:extent cx="5648325" cy="3175000"/>
            <wp:effectExtent l="0" t="0" r="9525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17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191D" w:rsidRDefault="00E7191D" w:rsidP="00E71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91D" w:rsidRDefault="00E7191D" w:rsidP="00E71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E7191D" w:rsidRPr="00783C38" w:rsidRDefault="00E7191D" w:rsidP="00E71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  <w:t>В этом году для тех, кто подал заявку на зачисление в вузы на бюджетной основе, пороговый балл по основному тесту остался прежним – 110 баллов, а предметному тесту-60 баллов. Для тех, кто подал заявку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783C3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для обучения на контрактной основе, пороговый балл установлен на уровне 105 баллов. МОиН КР отметило, что установление порога в 105 баллов для обучения на контрактной основе позволит выпускникам получить высшее образование за свой счет.</w:t>
      </w:r>
    </w:p>
    <w:p w:rsidR="00E7191D" w:rsidRPr="00783C38" w:rsidRDefault="00E7191D" w:rsidP="00E71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E7191D" w:rsidRPr="00783C38" w:rsidRDefault="00E7191D" w:rsidP="00E71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Проходной балл в этом году составил 110 баллов,  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21</w:t>
      </w:r>
      <w:r w:rsidRPr="00783C3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учащихся прошли этот рубеж.</w:t>
      </w:r>
    </w:p>
    <w:p w:rsidR="00E7191D" w:rsidRPr="00783C38" w:rsidRDefault="00E7191D" w:rsidP="00E71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986CD8" w:rsidRPr="00E7191D" w:rsidRDefault="00986CD8">
      <w:pPr>
        <w:rPr>
          <w:lang w:val="ky-KG"/>
        </w:rPr>
      </w:pPr>
    </w:p>
    <w:sectPr w:rsidR="00986CD8" w:rsidRPr="00E71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83"/>
    <w:rsid w:val="00241083"/>
    <w:rsid w:val="00986CD8"/>
    <w:rsid w:val="00E7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99773-9937-493C-A0EA-46AA28E7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2022-06-30T06:17:00Z</dcterms:created>
  <dcterms:modified xsi:type="dcterms:W3CDTF">2022-06-30T06:17:00Z</dcterms:modified>
</cp:coreProperties>
</file>